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D0AD9" w14:textId="5ED877A0" w:rsidR="00706A24" w:rsidRPr="00ED48E8" w:rsidRDefault="00662E0D" w:rsidP="00706A24">
      <w:pPr>
        <w:jc w:val="center"/>
      </w:pPr>
      <w:r w:rsidRPr="00ED48E8">
        <w:rPr>
          <w:noProof/>
          <w:sz w:val="13"/>
          <w:szCs w:val="13"/>
          <w:bdr w:val="single" w:sz="4" w:space="2" w:color="E3E3E3" w:frame="1"/>
          <w:shd w:val="clear" w:color="auto" w:fill="FFFFFF"/>
        </w:rPr>
        <w:drawing>
          <wp:inline distT="0" distB="0" distL="0" distR="0" wp14:anchorId="41F077BE" wp14:editId="2FA8191F">
            <wp:extent cx="619125" cy="742950"/>
            <wp:effectExtent l="0" t="0" r="0" b="0"/>
            <wp:docPr id="1" name="Рисунок 1">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noFill/>
                    <a:ln>
                      <a:noFill/>
                    </a:ln>
                  </pic:spPr>
                </pic:pic>
              </a:graphicData>
            </a:graphic>
          </wp:inline>
        </w:drawing>
      </w:r>
    </w:p>
    <w:p w14:paraId="62AAD446" w14:textId="59359FCF" w:rsidR="00706A24" w:rsidRPr="00ED48E8" w:rsidRDefault="00706A24" w:rsidP="00706A24">
      <w:pPr>
        <w:pBdr>
          <w:bottom w:val="single" w:sz="12" w:space="1" w:color="auto"/>
        </w:pBdr>
        <w:jc w:val="center"/>
        <w:rPr>
          <w:rFonts w:ascii="Times New Roman" w:hAnsi="Times New Roman" w:cs="Times New Roman"/>
          <w:b/>
          <w:sz w:val="26"/>
          <w:szCs w:val="26"/>
        </w:rPr>
      </w:pPr>
      <w:r w:rsidRPr="00ED48E8">
        <w:rPr>
          <w:rFonts w:ascii="Times New Roman" w:hAnsi="Times New Roman" w:cs="Times New Roman"/>
          <w:b/>
          <w:sz w:val="26"/>
          <w:szCs w:val="26"/>
        </w:rPr>
        <w:t>МЕСТНАЯ</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АДМИНИСТРАЦИЯ</w:t>
      </w:r>
      <w:r w:rsidR="006D5AFB" w:rsidRPr="00ED48E8">
        <w:rPr>
          <w:rFonts w:ascii="Times New Roman" w:hAnsi="Times New Roman" w:cs="Times New Roman"/>
          <w:b/>
          <w:sz w:val="26"/>
          <w:szCs w:val="26"/>
        </w:rPr>
        <w:t xml:space="preserve"> </w:t>
      </w:r>
    </w:p>
    <w:p w14:paraId="4E9E78A4" w14:textId="49C6A6AE" w:rsidR="00706A24" w:rsidRPr="00ED48E8" w:rsidRDefault="00706A24" w:rsidP="00706A24">
      <w:pPr>
        <w:pBdr>
          <w:bottom w:val="single" w:sz="12" w:space="1" w:color="auto"/>
        </w:pBdr>
        <w:jc w:val="center"/>
        <w:rPr>
          <w:rFonts w:ascii="Times New Roman" w:hAnsi="Times New Roman" w:cs="Times New Roman"/>
          <w:b/>
          <w:sz w:val="26"/>
          <w:szCs w:val="26"/>
        </w:rPr>
      </w:pPr>
      <w:r w:rsidRPr="00ED48E8">
        <w:rPr>
          <w:rFonts w:ascii="Times New Roman" w:hAnsi="Times New Roman" w:cs="Times New Roman"/>
          <w:b/>
          <w:sz w:val="26"/>
          <w:szCs w:val="26"/>
        </w:rPr>
        <w:t>ВНУТРИГОРОДСКОГО</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МУНИЦИПАЛЬНОГО</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ОБРАЗОВАНИЯ</w:t>
      </w:r>
    </w:p>
    <w:p w14:paraId="3087050B" w14:textId="2F852C05" w:rsidR="00706A24" w:rsidRPr="00ED48E8" w:rsidRDefault="00706A24" w:rsidP="00706A24">
      <w:pPr>
        <w:pBdr>
          <w:bottom w:val="single" w:sz="12" w:space="1" w:color="auto"/>
        </w:pBdr>
        <w:jc w:val="center"/>
        <w:rPr>
          <w:rFonts w:ascii="Times New Roman" w:hAnsi="Times New Roman" w:cs="Times New Roman"/>
          <w:b/>
          <w:sz w:val="26"/>
          <w:szCs w:val="26"/>
        </w:rPr>
      </w:pPr>
      <w:r w:rsidRPr="00ED48E8">
        <w:rPr>
          <w:rFonts w:ascii="Times New Roman" w:hAnsi="Times New Roman" w:cs="Times New Roman"/>
          <w:b/>
          <w:sz w:val="26"/>
          <w:szCs w:val="26"/>
        </w:rPr>
        <w:t>ГОРОДА</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ФЕДЕРАЛЬНОГО</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ЗНАЧЕНИЯ</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САНКТ-ПЕТЕРБУРГА</w:t>
      </w:r>
    </w:p>
    <w:p w14:paraId="46D94C31" w14:textId="3A38536A" w:rsidR="00706A24" w:rsidRPr="00ED48E8" w:rsidRDefault="00706A24" w:rsidP="00706A24">
      <w:pPr>
        <w:pBdr>
          <w:bottom w:val="single" w:sz="12" w:space="1" w:color="auto"/>
        </w:pBdr>
        <w:jc w:val="center"/>
        <w:rPr>
          <w:rFonts w:ascii="Times New Roman" w:hAnsi="Times New Roman" w:cs="Times New Roman"/>
          <w:b/>
          <w:sz w:val="26"/>
          <w:szCs w:val="26"/>
        </w:rPr>
      </w:pPr>
      <w:r w:rsidRPr="00ED48E8">
        <w:rPr>
          <w:rFonts w:ascii="Times New Roman" w:hAnsi="Times New Roman" w:cs="Times New Roman"/>
          <w:b/>
          <w:sz w:val="26"/>
          <w:szCs w:val="26"/>
        </w:rPr>
        <w:t>МУНИЦИПАЛЬНЫЙ</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ОКРУГ</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КРАСНЕНЬКАЯ</w:t>
      </w:r>
      <w:r w:rsidR="006D5AFB" w:rsidRPr="00ED48E8">
        <w:rPr>
          <w:rFonts w:ascii="Times New Roman" w:hAnsi="Times New Roman" w:cs="Times New Roman"/>
          <w:b/>
          <w:sz w:val="26"/>
          <w:szCs w:val="26"/>
        </w:rPr>
        <w:t xml:space="preserve"> </w:t>
      </w:r>
      <w:r w:rsidRPr="00ED48E8">
        <w:rPr>
          <w:rFonts w:ascii="Times New Roman" w:hAnsi="Times New Roman" w:cs="Times New Roman"/>
          <w:b/>
          <w:sz w:val="26"/>
          <w:szCs w:val="26"/>
        </w:rPr>
        <w:t>РЕЧКА</w:t>
      </w:r>
    </w:p>
    <w:p w14:paraId="194CBB6F" w14:textId="77777777" w:rsidR="00706A24" w:rsidRPr="003B3A89" w:rsidRDefault="00706A24" w:rsidP="00706A24">
      <w:pPr>
        <w:jc w:val="both"/>
        <w:rPr>
          <w:rFonts w:ascii="Times New Roman" w:hAnsi="Times New Roman" w:cs="Times New Roman"/>
          <w:bCs/>
          <w:sz w:val="24"/>
          <w:szCs w:val="24"/>
        </w:rPr>
      </w:pPr>
    </w:p>
    <w:p w14:paraId="2FBF5DAD" w14:textId="7759A856" w:rsidR="00706A24" w:rsidRPr="00ED48E8" w:rsidRDefault="007D2B5E" w:rsidP="00762C84">
      <w:pPr>
        <w:jc w:val="center"/>
        <w:rPr>
          <w:rFonts w:ascii="Times New Roman" w:hAnsi="Times New Roman" w:cs="Times New Roman"/>
          <w:b/>
          <w:sz w:val="24"/>
          <w:szCs w:val="24"/>
        </w:rPr>
      </w:pPr>
      <w:r w:rsidRPr="00ED48E8">
        <w:rPr>
          <w:rFonts w:ascii="Times New Roman" w:hAnsi="Times New Roman" w:cs="Times New Roman"/>
          <w:b/>
          <w:sz w:val="24"/>
          <w:szCs w:val="24"/>
        </w:rPr>
        <w:t>ПОСТАНОВЛЕНИЕ</w:t>
      </w:r>
    </w:p>
    <w:p w14:paraId="5B799335" w14:textId="77777777" w:rsidR="00706A24" w:rsidRPr="003B3A89" w:rsidRDefault="00706A24" w:rsidP="003B3A89">
      <w:pPr>
        <w:jc w:val="both"/>
        <w:rPr>
          <w:rFonts w:ascii="Times New Roman" w:hAnsi="Times New Roman" w:cs="Times New Roman"/>
          <w:bCs/>
          <w:sz w:val="24"/>
          <w:szCs w:val="24"/>
        </w:rPr>
      </w:pPr>
    </w:p>
    <w:tbl>
      <w:tblPr>
        <w:tblW w:w="0" w:type="auto"/>
        <w:tblCellMar>
          <w:left w:w="0" w:type="dxa"/>
          <w:right w:w="0" w:type="dxa"/>
        </w:tblCellMar>
        <w:tblLook w:val="04A0" w:firstRow="1" w:lastRow="0" w:firstColumn="1" w:lastColumn="0" w:noHBand="0" w:noVBand="1"/>
      </w:tblPr>
      <w:tblGrid>
        <w:gridCol w:w="2871"/>
        <w:gridCol w:w="3802"/>
        <w:gridCol w:w="2682"/>
      </w:tblGrid>
      <w:tr w:rsidR="00ED48E8" w:rsidRPr="00ED48E8" w14:paraId="3CE9F7BB" w14:textId="77777777" w:rsidTr="00FF406B">
        <w:tc>
          <w:tcPr>
            <w:tcW w:w="3190" w:type="dxa"/>
          </w:tcPr>
          <w:p w14:paraId="62113E87" w14:textId="5EC474D2" w:rsidR="00706A24" w:rsidRPr="00ED48E8" w:rsidRDefault="00D56C65" w:rsidP="00762C84">
            <w:pPr>
              <w:rPr>
                <w:rFonts w:ascii="Times New Roman" w:hAnsi="Times New Roman" w:cs="Times New Roman"/>
                <w:sz w:val="24"/>
                <w:szCs w:val="24"/>
              </w:rPr>
            </w:pPr>
            <w:r w:rsidRPr="00ED48E8">
              <w:rPr>
                <w:rFonts w:ascii="Times New Roman" w:hAnsi="Times New Roman" w:cs="Times New Roman"/>
                <w:sz w:val="24"/>
                <w:szCs w:val="24"/>
              </w:rPr>
              <w:t>29</w:t>
            </w:r>
            <w:r w:rsidR="00706A24" w:rsidRPr="00ED48E8">
              <w:rPr>
                <w:rFonts w:ascii="Times New Roman" w:hAnsi="Times New Roman" w:cs="Times New Roman"/>
                <w:sz w:val="24"/>
                <w:szCs w:val="24"/>
              </w:rPr>
              <w:t>.</w:t>
            </w:r>
            <w:r w:rsidR="005212C3">
              <w:rPr>
                <w:rFonts w:ascii="Times New Roman" w:hAnsi="Times New Roman" w:cs="Times New Roman"/>
                <w:sz w:val="24"/>
                <w:szCs w:val="24"/>
              </w:rPr>
              <w:t>01</w:t>
            </w:r>
            <w:r w:rsidR="00706A24" w:rsidRPr="00ED48E8">
              <w:rPr>
                <w:rFonts w:ascii="Times New Roman" w:hAnsi="Times New Roman" w:cs="Times New Roman"/>
                <w:sz w:val="24"/>
                <w:szCs w:val="24"/>
              </w:rPr>
              <w:t>.</w:t>
            </w:r>
            <w:r w:rsidR="00435D12">
              <w:rPr>
                <w:rFonts w:ascii="Times New Roman" w:hAnsi="Times New Roman" w:cs="Times New Roman"/>
                <w:sz w:val="24"/>
                <w:szCs w:val="24"/>
              </w:rPr>
              <w:t>202</w:t>
            </w:r>
            <w:r w:rsidR="005212C3">
              <w:rPr>
                <w:rFonts w:ascii="Times New Roman" w:hAnsi="Times New Roman" w:cs="Times New Roman"/>
                <w:sz w:val="24"/>
                <w:szCs w:val="24"/>
              </w:rPr>
              <w:t>6</w:t>
            </w:r>
          </w:p>
        </w:tc>
        <w:tc>
          <w:tcPr>
            <w:tcW w:w="4289" w:type="dxa"/>
          </w:tcPr>
          <w:p w14:paraId="4A98BEEC" w14:textId="77777777" w:rsidR="00706A24" w:rsidRPr="00ED48E8" w:rsidRDefault="00706A24" w:rsidP="00762C84">
            <w:pPr>
              <w:jc w:val="center"/>
              <w:rPr>
                <w:rFonts w:ascii="Times New Roman" w:hAnsi="Times New Roman" w:cs="Times New Roman"/>
                <w:sz w:val="24"/>
                <w:szCs w:val="24"/>
              </w:rPr>
            </w:pPr>
            <w:r w:rsidRPr="00ED48E8">
              <w:rPr>
                <w:rFonts w:ascii="Times New Roman" w:hAnsi="Times New Roman" w:cs="Times New Roman"/>
                <w:sz w:val="24"/>
                <w:szCs w:val="24"/>
              </w:rPr>
              <w:t>Санкт-Петербург</w:t>
            </w:r>
          </w:p>
        </w:tc>
        <w:tc>
          <w:tcPr>
            <w:tcW w:w="3119" w:type="dxa"/>
          </w:tcPr>
          <w:p w14:paraId="60E14391" w14:textId="0D0F5818" w:rsidR="00706A24" w:rsidRPr="00ED48E8" w:rsidRDefault="00706A24" w:rsidP="00762C84">
            <w:pPr>
              <w:jc w:val="right"/>
              <w:rPr>
                <w:rFonts w:ascii="Times New Roman" w:hAnsi="Times New Roman" w:cs="Times New Roman"/>
                <w:sz w:val="24"/>
                <w:szCs w:val="24"/>
              </w:rPr>
            </w:pPr>
            <w:r w:rsidRPr="00ED48E8">
              <w:rPr>
                <w:rFonts w:ascii="Times New Roman" w:hAnsi="Times New Roman" w:cs="Times New Roman"/>
                <w:sz w:val="24"/>
                <w:szCs w:val="24"/>
              </w:rPr>
              <w:t>№</w:t>
            </w:r>
            <w:r w:rsidR="006D5AFB" w:rsidRPr="00ED48E8">
              <w:rPr>
                <w:rFonts w:ascii="Times New Roman" w:hAnsi="Times New Roman" w:cs="Times New Roman"/>
                <w:sz w:val="24"/>
                <w:szCs w:val="24"/>
              </w:rPr>
              <w:t xml:space="preserve"> </w:t>
            </w:r>
            <w:r w:rsidR="005212C3">
              <w:rPr>
                <w:rFonts w:ascii="Times New Roman" w:hAnsi="Times New Roman" w:cs="Times New Roman"/>
                <w:sz w:val="24"/>
                <w:szCs w:val="24"/>
              </w:rPr>
              <w:t>4</w:t>
            </w:r>
          </w:p>
        </w:tc>
      </w:tr>
    </w:tbl>
    <w:p w14:paraId="76D1838B" w14:textId="77777777" w:rsidR="00706A24" w:rsidRPr="00ED48E8" w:rsidRDefault="00706A24" w:rsidP="00675C6B">
      <w:pPr>
        <w:rPr>
          <w:rFonts w:ascii="Times New Roman" w:hAnsi="Times New Roman" w:cs="Times New Roman"/>
          <w:i/>
          <w:iCs/>
          <w:sz w:val="24"/>
          <w:szCs w:val="24"/>
        </w:rPr>
      </w:pPr>
    </w:p>
    <w:tbl>
      <w:tblPr>
        <w:tblW w:w="5000" w:type="pct"/>
        <w:tblCellMar>
          <w:left w:w="0" w:type="dxa"/>
          <w:right w:w="0" w:type="dxa"/>
        </w:tblCellMar>
        <w:tblLook w:val="04A0" w:firstRow="1" w:lastRow="0" w:firstColumn="1" w:lastColumn="0" w:noHBand="0" w:noVBand="1"/>
      </w:tblPr>
      <w:tblGrid>
        <w:gridCol w:w="4820"/>
        <w:gridCol w:w="4535"/>
      </w:tblGrid>
      <w:tr w:rsidR="00ED48E8" w:rsidRPr="00ED48E8" w14:paraId="3BB487F5" w14:textId="77777777" w:rsidTr="002B3E28">
        <w:tc>
          <w:tcPr>
            <w:tcW w:w="2576" w:type="pct"/>
          </w:tcPr>
          <w:p w14:paraId="2E21063B" w14:textId="1DA309E4" w:rsidR="00706A24" w:rsidRPr="00ED48E8" w:rsidRDefault="00435D12" w:rsidP="005212C3">
            <w:pPr>
              <w:jc w:val="both"/>
              <w:rPr>
                <w:rFonts w:ascii="Times New Roman" w:hAnsi="Times New Roman" w:cs="Times New Roman"/>
                <w:bCs/>
                <w:i/>
                <w:iCs/>
                <w:sz w:val="24"/>
                <w:szCs w:val="24"/>
              </w:rPr>
            </w:pPr>
            <w:r w:rsidRPr="00435D12">
              <w:rPr>
                <w:rFonts w:ascii="Times New Roman" w:hAnsi="Times New Roman" w:cs="Times New Roman"/>
                <w:bCs/>
                <w:i/>
                <w:iCs/>
                <w:sz w:val="24"/>
                <w:szCs w:val="24"/>
              </w:rPr>
              <w:t>О</w:t>
            </w:r>
            <w:r w:rsidR="005212C3">
              <w:rPr>
                <w:rFonts w:ascii="Times New Roman" w:hAnsi="Times New Roman" w:cs="Times New Roman"/>
                <w:bCs/>
                <w:i/>
                <w:iCs/>
                <w:sz w:val="24"/>
                <w:szCs w:val="24"/>
              </w:rPr>
              <w:t xml:space="preserve"> внесении изменений в</w:t>
            </w:r>
            <w:r w:rsidRPr="00435D12">
              <w:rPr>
                <w:rFonts w:ascii="Times New Roman" w:hAnsi="Times New Roman" w:cs="Times New Roman"/>
                <w:bCs/>
                <w:i/>
                <w:iCs/>
                <w:sz w:val="24"/>
                <w:szCs w:val="24"/>
              </w:rPr>
              <w:t xml:space="preserve"> муниципальн</w:t>
            </w:r>
            <w:r w:rsidR="005212C3">
              <w:rPr>
                <w:rFonts w:ascii="Times New Roman" w:hAnsi="Times New Roman" w:cs="Times New Roman"/>
                <w:bCs/>
                <w:i/>
                <w:iCs/>
                <w:sz w:val="24"/>
                <w:szCs w:val="24"/>
              </w:rPr>
              <w:t>ую</w:t>
            </w:r>
            <w:r w:rsidRPr="00435D12">
              <w:rPr>
                <w:rFonts w:ascii="Times New Roman" w:hAnsi="Times New Roman" w:cs="Times New Roman"/>
                <w:bCs/>
                <w:i/>
                <w:iCs/>
                <w:sz w:val="24"/>
                <w:szCs w:val="24"/>
              </w:rPr>
              <w:t xml:space="preserve"> программ</w:t>
            </w:r>
            <w:r w:rsidR="005212C3">
              <w:rPr>
                <w:rFonts w:ascii="Times New Roman" w:hAnsi="Times New Roman" w:cs="Times New Roman"/>
                <w:bCs/>
                <w:i/>
                <w:iCs/>
                <w:sz w:val="24"/>
                <w:szCs w:val="24"/>
              </w:rPr>
              <w:t>у</w:t>
            </w:r>
            <w:r>
              <w:rPr>
                <w:rFonts w:ascii="Times New Roman" w:hAnsi="Times New Roman" w:cs="Times New Roman"/>
                <w:bCs/>
                <w:i/>
                <w:iCs/>
                <w:sz w:val="24"/>
                <w:szCs w:val="24"/>
              </w:rPr>
              <w:t xml:space="preserve"> </w:t>
            </w:r>
            <w:r w:rsidR="002B3E28" w:rsidRPr="002B3E28">
              <w:rPr>
                <w:rFonts w:ascii="Times New Roman" w:hAnsi="Times New Roman" w:cs="Times New Roman"/>
                <w:bCs/>
                <w:i/>
                <w:iCs/>
                <w:sz w:val="24"/>
                <w:szCs w:val="24"/>
              </w:rPr>
              <w:t>«</w:t>
            </w:r>
            <w:r w:rsidR="008678FA" w:rsidRPr="008678FA">
              <w:rPr>
                <w:rFonts w:ascii="Times New Roman" w:hAnsi="Times New Roman" w:cs="Times New Roman"/>
                <w:bCs/>
                <w:i/>
                <w:iCs/>
                <w:sz w:val="24"/>
                <w:szCs w:val="24"/>
              </w:rPr>
              <w:t>Содержание печатного средства массовой информации для опубликования муниципальных правовых актов, обсуждения проектов</w:t>
            </w:r>
            <w:r w:rsidR="008678FA">
              <w:rPr>
                <w:rFonts w:ascii="Times New Roman" w:hAnsi="Times New Roman" w:cs="Times New Roman"/>
                <w:bCs/>
                <w:i/>
                <w:iCs/>
                <w:sz w:val="24"/>
                <w:szCs w:val="24"/>
              </w:rPr>
              <w:t xml:space="preserve"> </w:t>
            </w:r>
            <w:r w:rsidR="008678FA" w:rsidRPr="008678FA">
              <w:rPr>
                <w:rFonts w:ascii="Times New Roman" w:hAnsi="Times New Roman" w:cs="Times New Roman"/>
                <w:bCs/>
                <w:i/>
                <w:iCs/>
                <w:sz w:val="24"/>
                <w:szCs w:val="24"/>
              </w:rPr>
              <w:t>муниципальных правовых актов по вопросам местного значения, доведения до сведения жителей внутригородского муниципального образования города федерального значения Санкт-Петербурга муниципальный округ Красненькая речка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2B3E28" w:rsidRPr="002B3E28">
              <w:rPr>
                <w:rFonts w:ascii="Times New Roman" w:hAnsi="Times New Roman" w:cs="Times New Roman"/>
                <w:bCs/>
                <w:i/>
                <w:iCs/>
                <w:sz w:val="24"/>
                <w:szCs w:val="24"/>
              </w:rPr>
              <w:t xml:space="preserve">» на </w:t>
            </w:r>
            <w:r w:rsidR="002B3E28">
              <w:rPr>
                <w:rFonts w:ascii="Times New Roman" w:hAnsi="Times New Roman" w:cs="Times New Roman"/>
                <w:bCs/>
                <w:i/>
                <w:iCs/>
                <w:sz w:val="24"/>
                <w:szCs w:val="24"/>
              </w:rPr>
              <w:t>2026</w:t>
            </w:r>
            <w:r w:rsidR="002B3E28" w:rsidRPr="002B3E28">
              <w:rPr>
                <w:rFonts w:ascii="Times New Roman" w:hAnsi="Times New Roman" w:cs="Times New Roman"/>
                <w:bCs/>
                <w:i/>
                <w:iCs/>
                <w:sz w:val="24"/>
                <w:szCs w:val="24"/>
              </w:rPr>
              <w:t xml:space="preserve"> год и</w:t>
            </w:r>
            <w:r w:rsidR="002B3E28">
              <w:rPr>
                <w:rFonts w:ascii="Times New Roman" w:hAnsi="Times New Roman" w:cs="Times New Roman"/>
                <w:bCs/>
                <w:i/>
                <w:iCs/>
                <w:sz w:val="24"/>
                <w:szCs w:val="24"/>
              </w:rPr>
              <w:t xml:space="preserve"> </w:t>
            </w:r>
            <w:r w:rsidR="002B3E28" w:rsidRPr="002B3E28">
              <w:rPr>
                <w:rFonts w:ascii="Times New Roman" w:hAnsi="Times New Roman" w:cs="Times New Roman"/>
                <w:bCs/>
                <w:i/>
                <w:iCs/>
                <w:sz w:val="24"/>
                <w:szCs w:val="24"/>
              </w:rPr>
              <w:t xml:space="preserve">плановый период </w:t>
            </w:r>
            <w:r w:rsidR="002B3E28">
              <w:rPr>
                <w:rFonts w:ascii="Times New Roman" w:hAnsi="Times New Roman" w:cs="Times New Roman"/>
                <w:bCs/>
                <w:i/>
                <w:iCs/>
                <w:sz w:val="24"/>
                <w:szCs w:val="24"/>
              </w:rPr>
              <w:t>2027</w:t>
            </w:r>
            <w:r w:rsidR="002B3E28" w:rsidRPr="002B3E28">
              <w:rPr>
                <w:rFonts w:ascii="Times New Roman" w:hAnsi="Times New Roman" w:cs="Times New Roman"/>
                <w:bCs/>
                <w:i/>
                <w:iCs/>
                <w:sz w:val="24"/>
                <w:szCs w:val="24"/>
              </w:rPr>
              <w:t>-202</w:t>
            </w:r>
            <w:r w:rsidR="002B3E28">
              <w:rPr>
                <w:rFonts w:ascii="Times New Roman" w:hAnsi="Times New Roman" w:cs="Times New Roman"/>
                <w:bCs/>
                <w:i/>
                <w:iCs/>
                <w:sz w:val="24"/>
                <w:szCs w:val="24"/>
              </w:rPr>
              <w:t>8</w:t>
            </w:r>
            <w:r w:rsidR="002B3E28" w:rsidRPr="002B3E28">
              <w:rPr>
                <w:rFonts w:ascii="Times New Roman" w:hAnsi="Times New Roman" w:cs="Times New Roman"/>
                <w:bCs/>
                <w:i/>
                <w:iCs/>
                <w:sz w:val="24"/>
                <w:szCs w:val="24"/>
              </w:rPr>
              <w:t xml:space="preserve"> года</w:t>
            </w:r>
          </w:p>
        </w:tc>
        <w:tc>
          <w:tcPr>
            <w:tcW w:w="2424" w:type="pct"/>
          </w:tcPr>
          <w:p w14:paraId="43F8D29C" w14:textId="77777777" w:rsidR="00706A24" w:rsidRPr="00ED48E8" w:rsidRDefault="00706A24" w:rsidP="005212C3">
            <w:pPr>
              <w:jc w:val="both"/>
              <w:rPr>
                <w:rFonts w:ascii="Times New Roman" w:hAnsi="Times New Roman" w:cs="Times New Roman"/>
                <w:bCs/>
                <w:i/>
                <w:iCs/>
                <w:sz w:val="24"/>
                <w:szCs w:val="24"/>
              </w:rPr>
            </w:pPr>
          </w:p>
        </w:tc>
      </w:tr>
    </w:tbl>
    <w:p w14:paraId="17D0A151" w14:textId="77777777" w:rsidR="005F7CA8" w:rsidRPr="00FF5A06" w:rsidRDefault="005F7CA8" w:rsidP="005212C3">
      <w:pPr>
        <w:pStyle w:val="a9"/>
        <w:widowControl w:val="0"/>
        <w:rPr>
          <w:rFonts w:ascii="Times New Roman" w:eastAsia="Times New Roman" w:hAnsi="Times New Roman"/>
          <w:sz w:val="24"/>
          <w:szCs w:val="24"/>
          <w:lang w:eastAsia="ru-RU"/>
        </w:rPr>
      </w:pPr>
    </w:p>
    <w:p w14:paraId="2E85FF30" w14:textId="69C1F065" w:rsidR="00762C84" w:rsidRPr="00ED48E8" w:rsidRDefault="00435D12" w:rsidP="005212C3">
      <w:pPr>
        <w:pStyle w:val="a9"/>
        <w:widowControl w:val="0"/>
        <w:tabs>
          <w:tab w:val="left" w:pos="1276"/>
        </w:tabs>
        <w:ind w:firstLine="709"/>
        <w:jc w:val="both"/>
        <w:rPr>
          <w:rFonts w:ascii="Times New Roman" w:hAnsi="Times New Roman"/>
          <w:sz w:val="24"/>
          <w:szCs w:val="24"/>
        </w:rPr>
      </w:pPr>
      <w:r w:rsidRPr="00435D12">
        <w:rPr>
          <w:rFonts w:ascii="Times New Roman" w:hAnsi="Times New Roman"/>
          <w:sz w:val="24"/>
          <w:szCs w:val="24"/>
        </w:rPr>
        <w:t xml:space="preserve">На основании статьи 179 Бюджетного кодекса Российской Федерации, Федерального закона от </w:t>
      </w:r>
      <w:r>
        <w:rPr>
          <w:rFonts w:ascii="Times New Roman" w:hAnsi="Times New Roman"/>
          <w:sz w:val="24"/>
          <w:szCs w:val="24"/>
        </w:rPr>
        <w:t>20</w:t>
      </w:r>
      <w:r w:rsidRPr="00435D12">
        <w:rPr>
          <w:rFonts w:ascii="Times New Roman" w:hAnsi="Times New Roman"/>
          <w:sz w:val="24"/>
          <w:szCs w:val="24"/>
        </w:rPr>
        <w:t>.</w:t>
      </w:r>
      <w:r>
        <w:rPr>
          <w:rFonts w:ascii="Times New Roman" w:hAnsi="Times New Roman"/>
          <w:sz w:val="24"/>
          <w:szCs w:val="24"/>
        </w:rPr>
        <w:t>03</w:t>
      </w:r>
      <w:r w:rsidRPr="00435D12">
        <w:rPr>
          <w:rFonts w:ascii="Times New Roman" w:hAnsi="Times New Roman"/>
          <w:sz w:val="24"/>
          <w:szCs w:val="24"/>
        </w:rPr>
        <w:t>.20</w:t>
      </w:r>
      <w:r>
        <w:rPr>
          <w:rFonts w:ascii="Times New Roman" w:hAnsi="Times New Roman"/>
          <w:sz w:val="24"/>
          <w:szCs w:val="24"/>
        </w:rPr>
        <w:t>25 № 33-ФЗ «</w:t>
      </w:r>
      <w:r w:rsidRPr="00435D12">
        <w:rPr>
          <w:rFonts w:ascii="Times New Roman" w:hAnsi="Times New Roman"/>
          <w:sz w:val="24"/>
          <w:szCs w:val="24"/>
        </w:rPr>
        <w:t>Об общих принципах организации местного самоуправления в единой системе публичной власти</w:t>
      </w:r>
      <w:r>
        <w:rPr>
          <w:rFonts w:ascii="Times New Roman" w:hAnsi="Times New Roman"/>
          <w:sz w:val="24"/>
          <w:szCs w:val="24"/>
        </w:rPr>
        <w:t xml:space="preserve">», </w:t>
      </w:r>
      <w:r w:rsidRPr="00435D12">
        <w:rPr>
          <w:rFonts w:ascii="Times New Roman" w:hAnsi="Times New Roman"/>
          <w:sz w:val="24"/>
          <w:szCs w:val="24"/>
        </w:rPr>
        <w:t>Закона Санкт-Петербурга от 23.09.2009 № 420-79 «Об организации местного самоуправления в Санкт-Петербурге», Устава внутригородского муниципального образования города федерального значения Санкт-Петербурга муниципальный округ Красненькая речка</w:t>
      </w:r>
      <w:r w:rsidR="005212C3">
        <w:rPr>
          <w:rFonts w:ascii="Times New Roman" w:hAnsi="Times New Roman"/>
          <w:sz w:val="24"/>
          <w:szCs w:val="24"/>
        </w:rPr>
        <w:t>, Постановления местной администрации ВМО СПб МО Красненькая речка от 29.12.2025 № 57 «</w:t>
      </w:r>
      <w:r w:rsidR="005212C3" w:rsidRPr="005212C3">
        <w:rPr>
          <w:rFonts w:ascii="Times New Roman" w:hAnsi="Times New Roman"/>
          <w:sz w:val="24"/>
          <w:szCs w:val="24"/>
        </w:rPr>
        <w:t>Об утверждении муниципальной программы «Содержание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внутригородского муниципального образования города федерального значения Санкт-Петербурга муниципальный округ Красненькая речка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на 2026 год и плановый период 2027-2028 года</w:t>
      </w:r>
      <w:r w:rsidR="005212C3">
        <w:rPr>
          <w:rFonts w:ascii="Times New Roman" w:hAnsi="Times New Roman"/>
          <w:sz w:val="24"/>
          <w:szCs w:val="24"/>
        </w:rPr>
        <w:t>»,</w:t>
      </w:r>
    </w:p>
    <w:p w14:paraId="7657FDFD" w14:textId="77777777" w:rsidR="00FF406B" w:rsidRPr="00ED48E8" w:rsidRDefault="00FF406B" w:rsidP="005212C3">
      <w:pPr>
        <w:pStyle w:val="a9"/>
        <w:widowControl w:val="0"/>
        <w:tabs>
          <w:tab w:val="left" w:pos="1276"/>
        </w:tabs>
        <w:ind w:firstLine="709"/>
        <w:jc w:val="both"/>
        <w:rPr>
          <w:rFonts w:ascii="Times New Roman" w:hAnsi="Times New Roman"/>
          <w:sz w:val="24"/>
          <w:szCs w:val="24"/>
        </w:rPr>
      </w:pPr>
    </w:p>
    <w:p w14:paraId="04B4F638" w14:textId="4B37F485" w:rsidR="00163495" w:rsidRPr="00ED48E8" w:rsidRDefault="00FF406B" w:rsidP="005212C3">
      <w:pPr>
        <w:pStyle w:val="a9"/>
        <w:widowControl w:val="0"/>
        <w:tabs>
          <w:tab w:val="left" w:pos="1276"/>
        </w:tabs>
        <w:ind w:firstLine="709"/>
        <w:jc w:val="both"/>
        <w:rPr>
          <w:rFonts w:ascii="Times New Roman" w:hAnsi="Times New Roman"/>
          <w:b/>
          <w:bCs/>
          <w:sz w:val="24"/>
          <w:szCs w:val="24"/>
        </w:rPr>
      </w:pPr>
      <w:r w:rsidRPr="00ED48E8">
        <w:rPr>
          <w:rFonts w:ascii="Times New Roman" w:hAnsi="Times New Roman"/>
          <w:b/>
          <w:bCs/>
          <w:sz w:val="24"/>
          <w:szCs w:val="24"/>
        </w:rPr>
        <w:t>ПОСТАНОВЛЯЕТ</w:t>
      </w:r>
      <w:r w:rsidR="00163495" w:rsidRPr="00ED48E8">
        <w:rPr>
          <w:rFonts w:ascii="Times New Roman" w:hAnsi="Times New Roman"/>
          <w:b/>
          <w:bCs/>
          <w:sz w:val="24"/>
          <w:szCs w:val="24"/>
        </w:rPr>
        <w:t>:</w:t>
      </w:r>
    </w:p>
    <w:p w14:paraId="39C955B3" w14:textId="431DF5DA" w:rsidR="00706A24" w:rsidRPr="00ED48E8" w:rsidRDefault="00706A24" w:rsidP="005212C3">
      <w:pPr>
        <w:pStyle w:val="a9"/>
        <w:widowControl w:val="0"/>
        <w:tabs>
          <w:tab w:val="left" w:pos="1276"/>
        </w:tabs>
        <w:ind w:firstLine="709"/>
        <w:jc w:val="both"/>
        <w:rPr>
          <w:rFonts w:ascii="Times New Roman" w:eastAsia="Times New Roman" w:hAnsi="Times New Roman"/>
          <w:sz w:val="24"/>
          <w:szCs w:val="24"/>
          <w:lang w:eastAsia="ru-RU"/>
        </w:rPr>
      </w:pPr>
    </w:p>
    <w:p w14:paraId="5A0CA080" w14:textId="1AB6EF89" w:rsidR="003B3A89" w:rsidRPr="003B3A89" w:rsidRDefault="005212C3" w:rsidP="005212C3">
      <w:pPr>
        <w:pStyle w:val="ad"/>
        <w:numPr>
          <w:ilvl w:val="0"/>
          <w:numId w:val="14"/>
        </w:numPr>
        <w:ind w:left="0" w:firstLine="709"/>
        <w:rPr>
          <w:rFonts w:cs="Times New Roman"/>
          <w:bCs/>
          <w:lang w:val="ru-RU"/>
        </w:rPr>
      </w:pPr>
      <w:r>
        <w:rPr>
          <w:rFonts w:cs="Times New Roman"/>
          <w:bCs/>
          <w:lang w:val="ru-RU"/>
        </w:rPr>
        <w:t>Внести изменения в</w:t>
      </w:r>
      <w:r w:rsidR="00D54169" w:rsidRPr="00ED48E8">
        <w:rPr>
          <w:rFonts w:cs="Times New Roman"/>
          <w:bCs/>
          <w:lang w:val="ru-RU"/>
        </w:rPr>
        <w:t xml:space="preserve"> </w:t>
      </w:r>
      <w:r w:rsidR="003B3A89" w:rsidRPr="003B3A89">
        <w:rPr>
          <w:rFonts w:cs="Times New Roman"/>
          <w:bCs/>
          <w:lang w:val="ru-RU"/>
        </w:rPr>
        <w:t>муниципальн</w:t>
      </w:r>
      <w:r w:rsidR="00675C6B">
        <w:rPr>
          <w:rFonts w:cs="Times New Roman"/>
          <w:bCs/>
          <w:lang w:val="ru-RU"/>
        </w:rPr>
        <w:t>ую</w:t>
      </w:r>
      <w:r w:rsidR="003B3A89" w:rsidRPr="003B3A89">
        <w:rPr>
          <w:rFonts w:cs="Times New Roman"/>
          <w:bCs/>
          <w:lang w:val="ru-RU"/>
        </w:rPr>
        <w:t xml:space="preserve"> программ</w:t>
      </w:r>
      <w:r w:rsidR="00675C6B">
        <w:rPr>
          <w:rFonts w:cs="Times New Roman"/>
          <w:bCs/>
          <w:lang w:val="ru-RU"/>
        </w:rPr>
        <w:t>у</w:t>
      </w:r>
      <w:r w:rsidR="003B3A89" w:rsidRPr="003B3A89">
        <w:rPr>
          <w:rFonts w:cs="Times New Roman"/>
          <w:bCs/>
          <w:lang w:val="ru-RU"/>
        </w:rPr>
        <w:t xml:space="preserve"> «</w:t>
      </w:r>
      <w:r w:rsidR="008678FA" w:rsidRPr="008678FA">
        <w:rPr>
          <w:rFonts w:cs="Times New Roman"/>
          <w:bCs/>
          <w:lang w:val="ru-RU"/>
        </w:rPr>
        <w:t xml:space="preserve">Содержание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w:t>
      </w:r>
      <w:r w:rsidR="008678FA" w:rsidRPr="008678FA">
        <w:rPr>
          <w:rFonts w:cs="Times New Roman"/>
          <w:bCs/>
          <w:lang w:val="ru-RU"/>
        </w:rPr>
        <w:lastRenderedPageBreak/>
        <w:t>доведения до сведения жителей внутригородского муниципального образования города федерального значения Санкт-Петербурга муниципальный округ Красненькая речка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002B3E28" w:rsidRPr="002B3E28">
        <w:rPr>
          <w:rFonts w:cs="Times New Roman"/>
          <w:bCs/>
          <w:lang w:val="ru-RU"/>
        </w:rPr>
        <w:t>»</w:t>
      </w:r>
      <w:r w:rsidR="003B3A89" w:rsidRPr="003B3A89">
        <w:rPr>
          <w:rFonts w:cs="Times New Roman"/>
          <w:bCs/>
          <w:lang w:val="ru-RU"/>
        </w:rPr>
        <w:t xml:space="preserve"> на 2026 год и плановый период 2027-2028 года</w:t>
      </w:r>
      <w:r>
        <w:rPr>
          <w:rFonts w:cs="Times New Roman"/>
          <w:bCs/>
          <w:lang w:val="ru-RU"/>
        </w:rPr>
        <w:t>, изложив ее в новой редакции согласно приложению.</w:t>
      </w:r>
    </w:p>
    <w:p w14:paraId="4A79AA3D" w14:textId="312958F2" w:rsidR="00A76FD8" w:rsidRPr="00ED48E8" w:rsidRDefault="00A76FD8" w:rsidP="005212C3">
      <w:pPr>
        <w:pStyle w:val="ad"/>
        <w:numPr>
          <w:ilvl w:val="0"/>
          <w:numId w:val="14"/>
        </w:numPr>
        <w:ind w:left="0" w:firstLine="709"/>
        <w:rPr>
          <w:rFonts w:cs="Times New Roman"/>
          <w:bCs/>
          <w:szCs w:val="24"/>
          <w:lang w:val="ru-RU"/>
        </w:rPr>
      </w:pPr>
      <w:r w:rsidRPr="00ED48E8">
        <w:rPr>
          <w:rFonts w:cs="Times New Roman"/>
          <w:bCs/>
          <w:szCs w:val="24"/>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Pr="00ED48E8">
        <w:rPr>
          <w:rFonts w:cs="Times New Roman"/>
          <w:bCs/>
          <w:szCs w:val="24"/>
          <w:lang w:val="ru-RU"/>
        </w:rPr>
        <w:br/>
        <w:t xml:space="preserve">Санкт-Петербурга муниципальный округ Красненькая речка и разместить </w:t>
      </w:r>
      <w:r w:rsidR="00D54169" w:rsidRPr="00ED48E8">
        <w:rPr>
          <w:rFonts w:cs="Times New Roman"/>
          <w:bCs/>
          <w:szCs w:val="24"/>
          <w:lang w:val="ru-RU"/>
        </w:rPr>
        <w:t xml:space="preserve">(обнародовать) </w:t>
      </w:r>
      <w:r w:rsidRPr="00ED48E8">
        <w:rPr>
          <w:rFonts w:cs="Times New Roman"/>
          <w:bCs/>
          <w:szCs w:val="24"/>
          <w:lang w:val="ru-RU"/>
        </w:rPr>
        <w:t>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w:t>
      </w:r>
      <w:r w:rsidR="00D54169" w:rsidRPr="00ED48E8">
        <w:rPr>
          <w:rFonts w:cs="Times New Roman"/>
          <w:bCs/>
          <w:szCs w:val="24"/>
          <w:lang w:val="ru-RU"/>
        </w:rPr>
        <w:t xml:space="preserve"> в информационно-телекоммуникационной сети «Интернет» по адресу: https://www.красненькаяречка.рф/.</w:t>
      </w:r>
    </w:p>
    <w:p w14:paraId="3884C4A5" w14:textId="2AD161A7" w:rsidR="00A76FD8" w:rsidRPr="00ED48E8" w:rsidRDefault="00A76FD8" w:rsidP="005212C3">
      <w:pPr>
        <w:pStyle w:val="ad"/>
        <w:numPr>
          <w:ilvl w:val="0"/>
          <w:numId w:val="14"/>
        </w:numPr>
        <w:ind w:left="0" w:firstLine="709"/>
        <w:rPr>
          <w:rFonts w:cs="Times New Roman"/>
          <w:bCs/>
          <w:szCs w:val="24"/>
          <w:lang w:val="ru-RU"/>
        </w:rPr>
      </w:pPr>
      <w:r w:rsidRPr="00ED48E8">
        <w:rPr>
          <w:rFonts w:cs="Times New Roman"/>
          <w:bCs/>
          <w:szCs w:val="24"/>
          <w:lang w:val="ru-RU"/>
        </w:rPr>
        <w:t xml:space="preserve">Настоящее </w:t>
      </w:r>
      <w:r w:rsidR="00D54169" w:rsidRPr="00ED48E8">
        <w:rPr>
          <w:rFonts w:cs="Times New Roman"/>
          <w:bCs/>
          <w:szCs w:val="24"/>
          <w:lang w:val="ru-RU"/>
        </w:rPr>
        <w:t>П</w:t>
      </w:r>
      <w:r w:rsidRPr="00ED48E8">
        <w:rPr>
          <w:rFonts w:cs="Times New Roman"/>
          <w:bCs/>
          <w:szCs w:val="24"/>
          <w:lang w:val="ru-RU"/>
        </w:rPr>
        <w:t xml:space="preserve">остановление вступает в силу </w:t>
      </w:r>
      <w:r w:rsidR="00D54169" w:rsidRPr="00ED48E8">
        <w:rPr>
          <w:rFonts w:cs="Times New Roman"/>
          <w:bCs/>
          <w:szCs w:val="24"/>
          <w:lang w:val="ru-RU"/>
        </w:rPr>
        <w:t>после</w:t>
      </w:r>
      <w:r w:rsidRPr="00ED48E8">
        <w:rPr>
          <w:rFonts w:cs="Times New Roman"/>
          <w:bCs/>
          <w:szCs w:val="24"/>
          <w:lang w:val="ru-RU"/>
        </w:rPr>
        <w:t xml:space="preserve"> его официального опубликования.</w:t>
      </w:r>
    </w:p>
    <w:p w14:paraId="295E5350" w14:textId="3B42C597" w:rsidR="00D54169" w:rsidRPr="00ED48E8" w:rsidRDefault="00D54169" w:rsidP="005212C3">
      <w:pPr>
        <w:pStyle w:val="ad"/>
        <w:numPr>
          <w:ilvl w:val="0"/>
          <w:numId w:val="14"/>
        </w:numPr>
        <w:ind w:left="0" w:firstLine="709"/>
        <w:rPr>
          <w:rFonts w:cs="Times New Roman"/>
          <w:bCs/>
          <w:szCs w:val="24"/>
          <w:lang w:val="ru-RU"/>
        </w:rPr>
      </w:pPr>
      <w:r w:rsidRPr="00ED48E8">
        <w:rPr>
          <w:rFonts w:cs="Times New Roman"/>
          <w:bCs/>
          <w:szCs w:val="24"/>
          <w:lang w:val="ru-RU"/>
        </w:rPr>
        <w:t xml:space="preserve">Контроль за исполнением настоящего </w:t>
      </w:r>
      <w:r w:rsidR="00576C6D" w:rsidRPr="00ED48E8">
        <w:rPr>
          <w:rFonts w:cs="Times New Roman"/>
          <w:bCs/>
          <w:szCs w:val="24"/>
          <w:lang w:val="ru-RU"/>
        </w:rPr>
        <w:t>П</w:t>
      </w:r>
      <w:r w:rsidRPr="00ED48E8">
        <w:rPr>
          <w:rFonts w:cs="Times New Roman"/>
          <w:bCs/>
          <w:szCs w:val="24"/>
          <w:lang w:val="ru-RU"/>
        </w:rPr>
        <w:t>остановления оставляю за собой.</w:t>
      </w:r>
    </w:p>
    <w:p w14:paraId="05EAD005" w14:textId="77777777" w:rsidR="005F7CA8" w:rsidRPr="00ED48E8" w:rsidRDefault="005F7CA8" w:rsidP="005212C3">
      <w:pPr>
        <w:jc w:val="both"/>
        <w:rPr>
          <w:rFonts w:ascii="Times New Roman" w:hAnsi="Times New Roman" w:cs="Times New Roman"/>
          <w:sz w:val="24"/>
          <w:szCs w:val="24"/>
        </w:rPr>
      </w:pPr>
    </w:p>
    <w:p w14:paraId="502A09C7" w14:textId="77777777" w:rsidR="00662E0D" w:rsidRPr="00ED48E8" w:rsidRDefault="00662E0D" w:rsidP="005212C3">
      <w:pPr>
        <w:jc w:val="both"/>
        <w:rPr>
          <w:rFonts w:ascii="Times New Roman" w:hAnsi="Times New Roman" w:cs="Times New Roman"/>
          <w:sz w:val="24"/>
          <w:szCs w:val="24"/>
        </w:rPr>
      </w:pPr>
    </w:p>
    <w:p w14:paraId="18673A12" w14:textId="77777777" w:rsidR="00D56C65" w:rsidRPr="00ED48E8" w:rsidRDefault="00D56C65" w:rsidP="005212C3">
      <w:pPr>
        <w:jc w:val="both"/>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4711"/>
        <w:gridCol w:w="4644"/>
      </w:tblGrid>
      <w:tr w:rsidR="00ED48E8" w:rsidRPr="00ED48E8" w14:paraId="3AF165E1" w14:textId="77777777" w:rsidTr="00D56C65">
        <w:tc>
          <w:tcPr>
            <w:tcW w:w="4711" w:type="dxa"/>
          </w:tcPr>
          <w:p w14:paraId="1C3AF582" w14:textId="3DF6A97C" w:rsidR="00CF491A" w:rsidRPr="00ED48E8" w:rsidRDefault="00CF491A" w:rsidP="005212C3">
            <w:pPr>
              <w:jc w:val="both"/>
              <w:rPr>
                <w:rFonts w:ascii="Times New Roman" w:hAnsi="Times New Roman" w:cs="Times New Roman"/>
                <w:b/>
                <w:bCs/>
                <w:sz w:val="24"/>
                <w:szCs w:val="24"/>
              </w:rPr>
            </w:pPr>
            <w:r w:rsidRPr="00ED48E8">
              <w:rPr>
                <w:rFonts w:ascii="Times New Roman" w:hAnsi="Times New Roman" w:cs="Times New Roman"/>
                <w:b/>
                <w:bCs/>
                <w:sz w:val="24"/>
                <w:szCs w:val="24"/>
              </w:rPr>
              <w:t>Глава</w:t>
            </w:r>
            <w:r w:rsidR="006D5AFB" w:rsidRPr="00ED48E8">
              <w:rPr>
                <w:rFonts w:ascii="Times New Roman" w:hAnsi="Times New Roman" w:cs="Times New Roman"/>
                <w:b/>
                <w:bCs/>
                <w:sz w:val="24"/>
                <w:szCs w:val="24"/>
              </w:rPr>
              <w:t xml:space="preserve"> </w:t>
            </w:r>
            <w:r w:rsidRPr="00ED48E8">
              <w:rPr>
                <w:rFonts w:ascii="Times New Roman" w:hAnsi="Times New Roman" w:cs="Times New Roman"/>
                <w:b/>
                <w:bCs/>
                <w:sz w:val="24"/>
                <w:szCs w:val="24"/>
              </w:rPr>
              <w:t>местной</w:t>
            </w:r>
            <w:r w:rsidR="006D5AFB" w:rsidRPr="00ED48E8">
              <w:rPr>
                <w:rFonts w:ascii="Times New Roman" w:hAnsi="Times New Roman" w:cs="Times New Roman"/>
                <w:b/>
                <w:bCs/>
                <w:sz w:val="24"/>
                <w:szCs w:val="24"/>
              </w:rPr>
              <w:t xml:space="preserve"> </w:t>
            </w:r>
            <w:r w:rsidRPr="00ED48E8">
              <w:rPr>
                <w:rFonts w:ascii="Times New Roman" w:hAnsi="Times New Roman" w:cs="Times New Roman"/>
                <w:b/>
                <w:bCs/>
                <w:sz w:val="24"/>
                <w:szCs w:val="24"/>
              </w:rPr>
              <w:t>администрации</w:t>
            </w:r>
          </w:p>
        </w:tc>
        <w:tc>
          <w:tcPr>
            <w:tcW w:w="4644" w:type="dxa"/>
          </w:tcPr>
          <w:p w14:paraId="1CE93DB7" w14:textId="75106328" w:rsidR="00CF491A" w:rsidRPr="00ED48E8" w:rsidRDefault="00CF491A" w:rsidP="005212C3">
            <w:pPr>
              <w:jc w:val="right"/>
              <w:rPr>
                <w:rFonts w:ascii="Times New Roman" w:hAnsi="Times New Roman" w:cs="Times New Roman"/>
                <w:b/>
                <w:bCs/>
                <w:sz w:val="24"/>
                <w:szCs w:val="24"/>
              </w:rPr>
            </w:pPr>
            <w:r w:rsidRPr="00ED48E8">
              <w:rPr>
                <w:rFonts w:ascii="Times New Roman" w:hAnsi="Times New Roman" w:cs="Times New Roman"/>
                <w:b/>
                <w:bCs/>
                <w:sz w:val="24"/>
                <w:szCs w:val="24"/>
              </w:rPr>
              <w:t>М.В.</w:t>
            </w:r>
            <w:r w:rsidR="006D5AFB" w:rsidRPr="00ED48E8">
              <w:rPr>
                <w:rFonts w:ascii="Times New Roman" w:hAnsi="Times New Roman" w:cs="Times New Roman"/>
                <w:b/>
                <w:bCs/>
                <w:sz w:val="24"/>
                <w:szCs w:val="24"/>
              </w:rPr>
              <w:t xml:space="preserve"> </w:t>
            </w:r>
            <w:r w:rsidRPr="00ED48E8">
              <w:rPr>
                <w:rFonts w:ascii="Times New Roman" w:hAnsi="Times New Roman" w:cs="Times New Roman"/>
                <w:b/>
                <w:bCs/>
                <w:sz w:val="24"/>
                <w:szCs w:val="24"/>
              </w:rPr>
              <w:t>Семенов</w:t>
            </w:r>
          </w:p>
        </w:tc>
      </w:tr>
    </w:tbl>
    <w:p w14:paraId="4C019881" w14:textId="73D9A30A" w:rsidR="00FF406B" w:rsidRPr="00ED48E8" w:rsidRDefault="00FF406B" w:rsidP="002B3E28">
      <w:pPr>
        <w:spacing w:line="276" w:lineRule="auto"/>
        <w:jc w:val="both"/>
        <w:rPr>
          <w:rFonts w:asciiTheme="majorBidi" w:hAnsiTheme="majorBidi" w:cstheme="majorBidi"/>
          <w:sz w:val="24"/>
          <w:szCs w:val="24"/>
        </w:rPr>
      </w:pPr>
    </w:p>
    <w:sectPr w:rsidR="00FF406B" w:rsidRPr="00ED48E8" w:rsidSect="00762C84">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EDF1B" w14:textId="77777777" w:rsidR="00126AD0" w:rsidRDefault="00126AD0" w:rsidP="00A67FF4">
      <w:r>
        <w:separator/>
      </w:r>
    </w:p>
  </w:endnote>
  <w:endnote w:type="continuationSeparator" w:id="0">
    <w:p w14:paraId="301FDBCE" w14:textId="77777777" w:rsidR="00126AD0" w:rsidRDefault="00126AD0" w:rsidP="00A6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C51A4" w14:textId="77777777" w:rsidR="00126AD0" w:rsidRDefault="00126AD0" w:rsidP="00A67FF4">
      <w:r>
        <w:separator/>
      </w:r>
    </w:p>
  </w:footnote>
  <w:footnote w:type="continuationSeparator" w:id="0">
    <w:p w14:paraId="7BC9B373" w14:textId="77777777" w:rsidR="00126AD0" w:rsidRDefault="00126AD0" w:rsidP="00A67F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9A6"/>
    <w:multiLevelType w:val="multilevel"/>
    <w:tmpl w:val="85A48532"/>
    <w:lvl w:ilvl="0">
      <w:start w:val="2"/>
      <w:numFmt w:val="decimal"/>
      <w:lvlText w:val="%1."/>
      <w:lvlJc w:val="left"/>
      <w:pPr>
        <w:tabs>
          <w:tab w:val="num" w:pos="360"/>
        </w:tabs>
        <w:ind w:left="360" w:hanging="360"/>
      </w:pPr>
      <w:rPr>
        <w:rFonts w:ascii="Times New Roman" w:hAnsi="Times New Roman" w:hint="default"/>
        <w:b w:val="0"/>
        <w:i w:val="0"/>
        <w:sz w:val="24"/>
      </w:rPr>
    </w:lvl>
    <w:lvl w:ilvl="1">
      <w:start w:val="1"/>
      <w:numFmt w:val="decimal"/>
      <w:lvlText w:val="%1.%2."/>
      <w:lvlJc w:val="left"/>
      <w:pPr>
        <w:tabs>
          <w:tab w:val="num" w:pos="709"/>
        </w:tabs>
        <w:ind w:left="0" w:firstLine="709"/>
      </w:pPr>
      <w:rPr>
        <w:rFonts w:ascii="Times New Roman" w:hAnsi="Times New Roman"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3B14027"/>
    <w:multiLevelType w:val="hybridMultilevel"/>
    <w:tmpl w:val="7D4C4964"/>
    <w:lvl w:ilvl="0" w:tplc="5AA0217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4E453FC"/>
    <w:multiLevelType w:val="hybridMultilevel"/>
    <w:tmpl w:val="ED9E83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2B5153"/>
    <w:multiLevelType w:val="multilevel"/>
    <w:tmpl w:val="5ED8DF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09"/>
        </w:tabs>
        <w:ind w:left="0" w:firstLine="709"/>
      </w:pPr>
      <w:rPr>
        <w:rFonts w:ascii="Times New Roman" w:hAnsi="Times New Roman" w:hint="default"/>
        <w:b w:val="0"/>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B4D041D"/>
    <w:multiLevelType w:val="multilevel"/>
    <w:tmpl w:val="F7FC19E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21A44BAA"/>
    <w:multiLevelType w:val="multilevel"/>
    <w:tmpl w:val="FCF4AF8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2D07AF"/>
    <w:multiLevelType w:val="hybridMultilevel"/>
    <w:tmpl w:val="08725562"/>
    <w:lvl w:ilvl="0" w:tplc="634601C6">
      <w:start w:val="1"/>
      <w:numFmt w:val="bullet"/>
      <w:lvlText w:val=""/>
      <w:lvlJc w:val="left"/>
      <w:pPr>
        <w:tabs>
          <w:tab w:val="num" w:pos="0"/>
        </w:tabs>
        <w:ind w:left="170" w:hanging="170"/>
      </w:pPr>
      <w:rPr>
        <w:rFonts w:ascii="Symbol" w:hAnsi="Symbol" w:hint="default"/>
        <w:b w:val="0"/>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1035F7"/>
    <w:multiLevelType w:val="hybridMultilevel"/>
    <w:tmpl w:val="AE7412FE"/>
    <w:lvl w:ilvl="0" w:tplc="F20C56EA">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ABB23ED"/>
    <w:multiLevelType w:val="multilevel"/>
    <w:tmpl w:val="DB56EA66"/>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9" w15:restartNumberingAfterBreak="0">
    <w:nsid w:val="4E682441"/>
    <w:multiLevelType w:val="hybridMultilevel"/>
    <w:tmpl w:val="2D9ACAF6"/>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EBD69D7"/>
    <w:multiLevelType w:val="multilevel"/>
    <w:tmpl w:val="A742F8B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53C5747A"/>
    <w:multiLevelType w:val="multilevel"/>
    <w:tmpl w:val="7DE89314"/>
    <w:lvl w:ilvl="0">
      <w:start w:val="2"/>
      <w:numFmt w:val="decimal"/>
      <w:lvlText w:val="%1"/>
      <w:lvlJc w:val="left"/>
      <w:pPr>
        <w:tabs>
          <w:tab w:val="num" w:pos="660"/>
        </w:tabs>
        <w:ind w:left="660" w:hanging="660"/>
      </w:pPr>
      <w:rPr>
        <w:rFonts w:hint="default"/>
      </w:rPr>
    </w:lvl>
    <w:lvl w:ilvl="1">
      <w:start w:val="2"/>
      <w:numFmt w:val="decimal"/>
      <w:lvlText w:val="%1.%2"/>
      <w:lvlJc w:val="left"/>
      <w:pPr>
        <w:tabs>
          <w:tab w:val="num" w:pos="1380"/>
        </w:tabs>
        <w:ind w:left="1380" w:hanging="6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5B8A7C76"/>
    <w:multiLevelType w:val="hybridMultilevel"/>
    <w:tmpl w:val="288AA4EE"/>
    <w:lvl w:ilvl="0" w:tplc="1F404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A271C85"/>
    <w:multiLevelType w:val="hybridMultilevel"/>
    <w:tmpl w:val="7D04A8C2"/>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F34001E"/>
    <w:multiLevelType w:val="hybridMultilevel"/>
    <w:tmpl w:val="4396672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9A6B42"/>
    <w:multiLevelType w:val="multilevel"/>
    <w:tmpl w:val="04268828"/>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709"/>
        </w:tabs>
        <w:ind w:left="0" w:firstLine="709"/>
      </w:pPr>
      <w:rPr>
        <w:rFonts w:hint="default"/>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42150730">
    <w:abstractNumId w:val="1"/>
  </w:num>
  <w:num w:numId="2" w16cid:durableId="1100368122">
    <w:abstractNumId w:val="2"/>
  </w:num>
  <w:num w:numId="3" w16cid:durableId="1780904530">
    <w:abstractNumId w:val="15"/>
  </w:num>
  <w:num w:numId="4" w16cid:durableId="102652109">
    <w:abstractNumId w:val="6"/>
  </w:num>
  <w:num w:numId="5" w16cid:durableId="1939674078">
    <w:abstractNumId w:val="0"/>
  </w:num>
  <w:num w:numId="6" w16cid:durableId="1619293905">
    <w:abstractNumId w:val="11"/>
  </w:num>
  <w:num w:numId="7" w16cid:durableId="190724445">
    <w:abstractNumId w:val="4"/>
  </w:num>
  <w:num w:numId="8" w16cid:durableId="1807160499">
    <w:abstractNumId w:val="8"/>
  </w:num>
  <w:num w:numId="9" w16cid:durableId="1358388282">
    <w:abstractNumId w:val="10"/>
  </w:num>
  <w:num w:numId="10" w16cid:durableId="1664353788">
    <w:abstractNumId w:val="3"/>
  </w:num>
  <w:num w:numId="11" w16cid:durableId="1269239303">
    <w:abstractNumId w:val="12"/>
  </w:num>
  <w:num w:numId="12" w16cid:durableId="1938102197">
    <w:abstractNumId w:val="14"/>
  </w:num>
  <w:num w:numId="13" w16cid:durableId="583490689">
    <w:abstractNumId w:val="7"/>
  </w:num>
  <w:num w:numId="14" w16cid:durableId="773787148">
    <w:abstractNumId w:val="5"/>
  </w:num>
  <w:num w:numId="15" w16cid:durableId="455099352">
    <w:abstractNumId w:val="13"/>
  </w:num>
  <w:num w:numId="16" w16cid:durableId="11120208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FF"/>
    <w:rsid w:val="000054F4"/>
    <w:rsid w:val="00071D44"/>
    <w:rsid w:val="000738A8"/>
    <w:rsid w:val="000848AA"/>
    <w:rsid w:val="000921CD"/>
    <w:rsid w:val="000B3809"/>
    <w:rsid w:val="000D0E76"/>
    <w:rsid w:val="0012492E"/>
    <w:rsid w:val="00126AD0"/>
    <w:rsid w:val="00140057"/>
    <w:rsid w:val="001401B5"/>
    <w:rsid w:val="00163495"/>
    <w:rsid w:val="001A234A"/>
    <w:rsid w:val="001A6EBF"/>
    <w:rsid w:val="001C05A7"/>
    <w:rsid w:val="001E181D"/>
    <w:rsid w:val="001E6B3F"/>
    <w:rsid w:val="00204711"/>
    <w:rsid w:val="00207AC7"/>
    <w:rsid w:val="002B3E28"/>
    <w:rsid w:val="002B7926"/>
    <w:rsid w:val="002E3498"/>
    <w:rsid w:val="002E7321"/>
    <w:rsid w:val="002F35E9"/>
    <w:rsid w:val="0036494D"/>
    <w:rsid w:val="00377908"/>
    <w:rsid w:val="003B3291"/>
    <w:rsid w:val="003B3A89"/>
    <w:rsid w:val="0040039B"/>
    <w:rsid w:val="00435D12"/>
    <w:rsid w:val="0046544B"/>
    <w:rsid w:val="00474899"/>
    <w:rsid w:val="004D0A16"/>
    <w:rsid w:val="004D78A1"/>
    <w:rsid w:val="005139E0"/>
    <w:rsid w:val="00513FB9"/>
    <w:rsid w:val="005212C3"/>
    <w:rsid w:val="00554C73"/>
    <w:rsid w:val="00576C6D"/>
    <w:rsid w:val="005B1D4C"/>
    <w:rsid w:val="005E7D34"/>
    <w:rsid w:val="005F7CA8"/>
    <w:rsid w:val="00662E0D"/>
    <w:rsid w:val="00666A8D"/>
    <w:rsid w:val="006705C6"/>
    <w:rsid w:val="00675C6B"/>
    <w:rsid w:val="006943E5"/>
    <w:rsid w:val="006A4A63"/>
    <w:rsid w:val="006C760E"/>
    <w:rsid w:val="006D5AFB"/>
    <w:rsid w:val="00706A24"/>
    <w:rsid w:val="00753789"/>
    <w:rsid w:val="00762C84"/>
    <w:rsid w:val="00785264"/>
    <w:rsid w:val="007B60E0"/>
    <w:rsid w:val="007D2B5E"/>
    <w:rsid w:val="007F2372"/>
    <w:rsid w:val="008124D6"/>
    <w:rsid w:val="00820E48"/>
    <w:rsid w:val="008678FA"/>
    <w:rsid w:val="008B7022"/>
    <w:rsid w:val="008B73DA"/>
    <w:rsid w:val="008D1180"/>
    <w:rsid w:val="0092619E"/>
    <w:rsid w:val="0094162F"/>
    <w:rsid w:val="009420E4"/>
    <w:rsid w:val="009643F2"/>
    <w:rsid w:val="009D2DED"/>
    <w:rsid w:val="00A069B6"/>
    <w:rsid w:val="00A27DE3"/>
    <w:rsid w:val="00A41B48"/>
    <w:rsid w:val="00A64119"/>
    <w:rsid w:val="00A67FF4"/>
    <w:rsid w:val="00A76FD8"/>
    <w:rsid w:val="00B02E22"/>
    <w:rsid w:val="00B03387"/>
    <w:rsid w:val="00B1407F"/>
    <w:rsid w:val="00B172EC"/>
    <w:rsid w:val="00B5362B"/>
    <w:rsid w:val="00C0606C"/>
    <w:rsid w:val="00C268FB"/>
    <w:rsid w:val="00C971C5"/>
    <w:rsid w:val="00CA21CE"/>
    <w:rsid w:val="00CE2AFF"/>
    <w:rsid w:val="00CE2B7B"/>
    <w:rsid w:val="00CF0C97"/>
    <w:rsid w:val="00CF3DAC"/>
    <w:rsid w:val="00CF491A"/>
    <w:rsid w:val="00D43590"/>
    <w:rsid w:val="00D54169"/>
    <w:rsid w:val="00D56C65"/>
    <w:rsid w:val="00D87374"/>
    <w:rsid w:val="00DD2980"/>
    <w:rsid w:val="00DF2A63"/>
    <w:rsid w:val="00DF51DE"/>
    <w:rsid w:val="00E17C48"/>
    <w:rsid w:val="00E212FD"/>
    <w:rsid w:val="00E2781C"/>
    <w:rsid w:val="00E53D4F"/>
    <w:rsid w:val="00EC6D94"/>
    <w:rsid w:val="00ED48E8"/>
    <w:rsid w:val="00F41753"/>
    <w:rsid w:val="00F45A78"/>
    <w:rsid w:val="00FC6596"/>
    <w:rsid w:val="00FD4441"/>
    <w:rsid w:val="00FE1646"/>
    <w:rsid w:val="00FF406B"/>
    <w:rsid w:val="00FF5A0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97D64"/>
  <w15:chartTrackingRefBased/>
  <w15:docId w15:val="{6A0C85AC-1FC3-4106-9B04-912C7F7CF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2AFF"/>
    <w:pPr>
      <w:widowControl w:val="0"/>
      <w:autoSpaceDE w:val="0"/>
      <w:autoSpaceDN w:val="0"/>
      <w:adjustRightInd w:val="0"/>
    </w:pPr>
    <w:rPr>
      <w:rFonts w:ascii="Arial" w:hAnsi="Arial" w:cs="Arial"/>
      <w:sz w:val="18"/>
      <w:szCs w:val="18"/>
      <w:lang w:eastAsia="ru-RU"/>
    </w:rPr>
  </w:style>
  <w:style w:type="paragraph" w:styleId="1">
    <w:name w:val="heading 1"/>
    <w:basedOn w:val="a"/>
    <w:next w:val="a"/>
    <w:link w:val="10"/>
    <w:qFormat/>
    <w:rsid w:val="00ED48E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semiHidden/>
    <w:unhideWhenUsed/>
    <w:qFormat/>
    <w:rsid w:val="00FF40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CF3DAC"/>
    <w:pPr>
      <w:widowControl/>
      <w:autoSpaceDE/>
      <w:autoSpaceDN/>
      <w:adjustRightInd/>
      <w:spacing w:before="100" w:beforeAutospacing="1" w:after="100" w:afterAutospacing="1"/>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CE2AFF"/>
    <w:pPr>
      <w:widowControl w:val="0"/>
      <w:autoSpaceDE w:val="0"/>
      <w:autoSpaceDN w:val="0"/>
      <w:adjustRightInd w:val="0"/>
    </w:pPr>
    <w:rPr>
      <w:rFonts w:ascii="Arial" w:hAnsi="Arial" w:cs="Arial"/>
      <w:b/>
      <w:bCs/>
      <w:sz w:val="22"/>
      <w:szCs w:val="22"/>
      <w:lang w:eastAsia="ru-RU"/>
    </w:rPr>
  </w:style>
  <w:style w:type="paragraph" w:styleId="a3">
    <w:name w:val="header"/>
    <w:basedOn w:val="a"/>
    <w:link w:val="a4"/>
    <w:rsid w:val="00A67FF4"/>
    <w:pPr>
      <w:tabs>
        <w:tab w:val="center" w:pos="4677"/>
        <w:tab w:val="right" w:pos="9355"/>
      </w:tabs>
    </w:pPr>
    <w:rPr>
      <w:rFonts w:cs="Times New Roman"/>
      <w:lang w:val="x-none" w:eastAsia="x-none"/>
    </w:rPr>
  </w:style>
  <w:style w:type="character" w:customStyle="1" w:styleId="a4">
    <w:name w:val="Верхний колонтитул Знак"/>
    <w:link w:val="a3"/>
    <w:rsid w:val="00A67FF4"/>
    <w:rPr>
      <w:rFonts w:ascii="Arial" w:hAnsi="Arial" w:cs="Arial"/>
      <w:sz w:val="18"/>
      <w:szCs w:val="18"/>
    </w:rPr>
  </w:style>
  <w:style w:type="paragraph" w:styleId="a5">
    <w:name w:val="footer"/>
    <w:basedOn w:val="a"/>
    <w:link w:val="a6"/>
    <w:uiPriority w:val="99"/>
    <w:rsid w:val="00A67FF4"/>
    <w:pPr>
      <w:tabs>
        <w:tab w:val="center" w:pos="4677"/>
        <w:tab w:val="right" w:pos="9355"/>
      </w:tabs>
    </w:pPr>
    <w:rPr>
      <w:rFonts w:cs="Times New Roman"/>
      <w:lang w:val="x-none" w:eastAsia="x-none"/>
    </w:rPr>
  </w:style>
  <w:style w:type="character" w:customStyle="1" w:styleId="a6">
    <w:name w:val="Нижний колонтитул Знак"/>
    <w:link w:val="a5"/>
    <w:uiPriority w:val="99"/>
    <w:rsid w:val="00A67FF4"/>
    <w:rPr>
      <w:rFonts w:ascii="Arial" w:hAnsi="Arial" w:cs="Arial"/>
      <w:sz w:val="18"/>
      <w:szCs w:val="18"/>
    </w:rPr>
  </w:style>
  <w:style w:type="paragraph" w:styleId="a7">
    <w:name w:val="Balloon Text"/>
    <w:basedOn w:val="a"/>
    <w:link w:val="a8"/>
    <w:rsid w:val="00A67FF4"/>
    <w:rPr>
      <w:rFonts w:ascii="Tahoma" w:hAnsi="Tahoma" w:cs="Times New Roman"/>
      <w:sz w:val="16"/>
      <w:szCs w:val="16"/>
      <w:lang w:val="x-none" w:eastAsia="x-none"/>
    </w:rPr>
  </w:style>
  <w:style w:type="character" w:customStyle="1" w:styleId="a8">
    <w:name w:val="Текст выноски Знак"/>
    <w:link w:val="a7"/>
    <w:rsid w:val="00A67FF4"/>
    <w:rPr>
      <w:rFonts w:ascii="Tahoma" w:hAnsi="Tahoma" w:cs="Tahoma"/>
      <w:sz w:val="16"/>
      <w:szCs w:val="16"/>
    </w:rPr>
  </w:style>
  <w:style w:type="paragraph" w:customStyle="1" w:styleId="ConsPlusNormal">
    <w:name w:val="ConsPlusNormal"/>
    <w:rsid w:val="005F7CA8"/>
    <w:pPr>
      <w:widowControl w:val="0"/>
      <w:autoSpaceDE w:val="0"/>
      <w:autoSpaceDN w:val="0"/>
      <w:adjustRightInd w:val="0"/>
      <w:ind w:firstLine="720"/>
    </w:pPr>
    <w:rPr>
      <w:sz w:val="28"/>
      <w:szCs w:val="28"/>
      <w:lang w:eastAsia="ru-RU"/>
    </w:rPr>
  </w:style>
  <w:style w:type="paragraph" w:styleId="a9">
    <w:name w:val="No Spacing"/>
    <w:uiPriority w:val="1"/>
    <w:qFormat/>
    <w:rsid w:val="005F7CA8"/>
    <w:rPr>
      <w:rFonts w:ascii="Calibri" w:eastAsia="Calibri" w:hAnsi="Calibri"/>
      <w:sz w:val="22"/>
      <w:szCs w:val="22"/>
      <w:lang w:eastAsia="en-US"/>
    </w:rPr>
  </w:style>
  <w:style w:type="paragraph" w:customStyle="1" w:styleId="Style3">
    <w:name w:val="Style3"/>
    <w:basedOn w:val="a"/>
    <w:uiPriority w:val="99"/>
    <w:rsid w:val="005F7CA8"/>
    <w:rPr>
      <w:rFonts w:ascii="Times New Roman" w:hAnsi="Times New Roman" w:cs="Times New Roman"/>
      <w:sz w:val="24"/>
      <w:szCs w:val="24"/>
    </w:rPr>
  </w:style>
  <w:style w:type="table" w:styleId="aa">
    <w:name w:val="Table Grid"/>
    <w:basedOn w:val="a1"/>
    <w:rsid w:val="00CF4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
    <w:rsid w:val="00CF3DAC"/>
    <w:rPr>
      <w:b/>
      <w:bCs/>
      <w:sz w:val="27"/>
      <w:szCs w:val="27"/>
    </w:rPr>
  </w:style>
  <w:style w:type="paragraph" w:styleId="ab">
    <w:name w:val="Normal (Web)"/>
    <w:basedOn w:val="a"/>
    <w:uiPriority w:val="99"/>
    <w:unhideWhenUsed/>
    <w:rsid w:val="00CF3DAC"/>
    <w:pPr>
      <w:widowControl/>
      <w:autoSpaceDE/>
      <w:autoSpaceDN/>
      <w:adjustRightInd/>
      <w:spacing w:before="100" w:beforeAutospacing="1" w:after="100" w:afterAutospacing="1"/>
    </w:pPr>
    <w:rPr>
      <w:rFonts w:ascii="Times New Roman" w:hAnsi="Times New Roman" w:cs="Times New Roman"/>
      <w:sz w:val="24"/>
      <w:szCs w:val="24"/>
    </w:rPr>
  </w:style>
  <w:style w:type="character" w:styleId="ac">
    <w:name w:val="Strong"/>
    <w:uiPriority w:val="22"/>
    <w:qFormat/>
    <w:rsid w:val="00CF3DAC"/>
    <w:rPr>
      <w:b/>
      <w:bCs/>
    </w:rPr>
  </w:style>
  <w:style w:type="character" w:customStyle="1" w:styleId="20">
    <w:name w:val="Заголовок 2 Знак"/>
    <w:basedOn w:val="a0"/>
    <w:link w:val="2"/>
    <w:semiHidden/>
    <w:rsid w:val="00FF406B"/>
    <w:rPr>
      <w:rFonts w:asciiTheme="majorHAnsi" w:eastAsiaTheme="majorEastAsia" w:hAnsiTheme="majorHAnsi" w:cstheme="majorBidi"/>
      <w:color w:val="2F5496" w:themeColor="accent1" w:themeShade="BF"/>
      <w:sz w:val="26"/>
      <w:szCs w:val="26"/>
      <w:lang w:eastAsia="ru-RU"/>
    </w:rPr>
  </w:style>
  <w:style w:type="character" w:customStyle="1" w:styleId="orgheader-categories">
    <w:name w:val="orgheader-categories"/>
    <w:rsid w:val="00FF406B"/>
  </w:style>
  <w:style w:type="paragraph" w:styleId="ad">
    <w:name w:val="List Paragraph"/>
    <w:basedOn w:val="a"/>
    <w:uiPriority w:val="1"/>
    <w:qFormat/>
    <w:rsid w:val="00A76FD8"/>
    <w:pPr>
      <w:widowControl/>
      <w:autoSpaceDE/>
      <w:autoSpaceDN/>
      <w:adjustRightInd/>
      <w:ind w:left="720"/>
      <w:contextualSpacing/>
      <w:jc w:val="both"/>
    </w:pPr>
    <w:rPr>
      <w:rFonts w:ascii="Times New Roman" w:eastAsia="SimSun" w:hAnsi="Times New Roman" w:cs="Mangal"/>
      <w:kern w:val="1"/>
      <w:sz w:val="24"/>
      <w:szCs w:val="21"/>
      <w:lang w:val="en-GB" w:eastAsia="hi-IN" w:bidi="hi-IN"/>
    </w:rPr>
  </w:style>
  <w:style w:type="character" w:customStyle="1" w:styleId="10">
    <w:name w:val="Заголовок 1 Знак"/>
    <w:basedOn w:val="a0"/>
    <w:link w:val="1"/>
    <w:rsid w:val="00ED48E8"/>
    <w:rPr>
      <w:rFonts w:asciiTheme="majorHAnsi" w:eastAsiaTheme="majorEastAsia" w:hAnsiTheme="majorHAnsi" w:cstheme="majorBidi"/>
      <w:color w:val="2F5496" w:themeColor="accent1" w:themeShade="BF"/>
      <w:sz w:val="32"/>
      <w:szCs w:val="32"/>
      <w:lang w:eastAsia="ru-RU"/>
    </w:rPr>
  </w:style>
  <w:style w:type="character" w:customStyle="1" w:styleId="ae">
    <w:name w:val="Гипертекстовая ссылка"/>
    <w:basedOn w:val="a0"/>
    <w:uiPriority w:val="99"/>
    <w:rsid w:val="00ED48E8"/>
    <w:rPr>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in.mail.ru/cgi-bin/getattach?file=ppc.jpg&amp;id=12882593650000000552;0;1&amp;mode=attachment&amp;chann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486</Words>
  <Characters>2773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cp:lastModifiedBy>Антон</cp:lastModifiedBy>
  <cp:revision>9</cp:revision>
  <cp:lastPrinted>2026-02-09T12:39:00Z</cp:lastPrinted>
  <dcterms:created xsi:type="dcterms:W3CDTF">2026-01-30T11:07:00Z</dcterms:created>
  <dcterms:modified xsi:type="dcterms:W3CDTF">2026-02-09T12:39:00Z</dcterms:modified>
</cp:coreProperties>
</file>